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E2" w:rsidRPr="00BC0F05" w:rsidRDefault="00A95AE2" w:rsidP="00A95AE2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BC0F0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Thứ Năm ngày 12  tháng  12 năm 2024</w:t>
      </w:r>
    </w:p>
    <w:p w:rsidR="00A95AE2" w:rsidRPr="00BC0F05" w:rsidRDefault="00A95AE2" w:rsidP="00A95AE2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BC0F05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Tiết 3. Toán</w:t>
      </w:r>
    </w:p>
    <w:p w:rsidR="00A95AE2" w:rsidRPr="00BC0F05" w:rsidRDefault="00A95AE2" w:rsidP="00A95AE2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T69</w:t>
      </w:r>
      <w:r w:rsidRPr="00BC0F05">
        <w:rPr>
          <w:rFonts w:ascii="Times New Roman" w:hAnsi="Times New Roman" w:cs="Times New Roman"/>
          <w:b/>
          <w:bCs/>
          <w:sz w:val="28"/>
          <w:szCs w:val="28"/>
          <w:lang w:val="nl-NL"/>
        </w:rPr>
        <w:t>: NHÂN SỐ CÓ BA CHỮ SỐ VỚI SỐ CÓ MỘT CHỮ SỐ</w:t>
      </w:r>
    </w:p>
    <w:p w:rsidR="00A95AE2" w:rsidRPr="00BC0F05" w:rsidRDefault="00A95AE2" w:rsidP="00A95AE2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BC0F05">
        <w:rPr>
          <w:rFonts w:ascii="Times New Roman" w:hAnsi="Times New Roman" w:cs="Times New Roman"/>
          <w:b/>
          <w:bCs/>
          <w:sz w:val="28"/>
          <w:szCs w:val="28"/>
          <w:lang w:val="nl-NL"/>
        </w:rPr>
        <w:t>I.Yêu cầu cần đạt</w:t>
      </w:r>
    </w:p>
    <w:p w:rsidR="00A95AE2" w:rsidRPr="00BC0F05" w:rsidRDefault="00A95AE2" w:rsidP="00A95AE2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BC0F05">
        <w:rPr>
          <w:rFonts w:ascii="Times New Roman" w:hAnsi="Times New Roman" w:cs="Times New Roman"/>
          <w:b/>
          <w:bCs/>
          <w:sz w:val="28"/>
          <w:szCs w:val="28"/>
          <w:lang w:val="nl-NL"/>
        </w:rPr>
        <w:t>1.Kiến thức, kĩ năng</w:t>
      </w:r>
    </w:p>
    <w:p w:rsidR="00A95AE2" w:rsidRPr="00BC0F05" w:rsidRDefault="00A95AE2" w:rsidP="00A95AE2">
      <w:pPr>
        <w:widowControl w:val="0"/>
        <w:spacing w:line="288" w:lineRule="auto"/>
        <w:ind w:left="160"/>
        <w:rPr>
          <w:rFonts w:ascii="Times New Roman" w:hAnsi="Times New Roman" w:cs="Times New Roman"/>
          <w:sz w:val="28"/>
          <w:szCs w:val="28"/>
          <w:lang w:val="nl-NL"/>
        </w:rPr>
      </w:pPr>
      <w:r w:rsidRPr="00BC0F05">
        <w:rPr>
          <w:rFonts w:ascii="Times New Roman" w:hAnsi="Times New Roman" w:cs="Times New Roman"/>
          <w:sz w:val="28"/>
          <w:szCs w:val="28"/>
          <w:lang w:val="nl-NL"/>
        </w:rPr>
        <w:t>- Thực hiện được phép</w:t>
      </w:r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s</w:t>
      </w:r>
      <w:r w:rsidRPr="00BC0F05">
        <w:rPr>
          <w:rFonts w:ascii="Times New Roman" w:hAnsi="Times New Roman" w:cs="Times New Roman"/>
          <w:sz w:val="28"/>
          <w:szCs w:val="28"/>
          <w:lang w:val="nl-NL"/>
        </w:rPr>
        <w:t>ố</w:t>
      </w:r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s</w:t>
      </w:r>
      <w:r w:rsidRPr="00BC0F05">
        <w:rPr>
          <w:rFonts w:ascii="Times New Roman" w:hAnsi="Times New Roman" w:cs="Times New Roman"/>
          <w:sz w:val="28"/>
          <w:szCs w:val="28"/>
          <w:lang w:val="nl-NL"/>
        </w:rPr>
        <w:t>ố</w:t>
      </w:r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c</w:t>
      </w:r>
      <w:r w:rsidRPr="00BC0F05">
        <w:rPr>
          <w:rFonts w:ascii="Times New Roman" w:hAnsi="Times New Roman" w:cs="Times New Roman"/>
          <w:sz w:val="28"/>
          <w:szCs w:val="28"/>
          <w:lang w:val="nl-NL"/>
        </w:rPr>
        <w:t>hữ số</w:t>
      </w:r>
      <w:r w:rsidRPr="00BC0F05">
        <w:rPr>
          <w:rFonts w:ascii="Times New Roman" w:hAnsi="Times New Roman" w:cs="Times New Roman"/>
          <w:sz w:val="28"/>
          <w:szCs w:val="28"/>
        </w:rPr>
        <w:t>.</w:t>
      </w:r>
    </w:p>
    <w:p w:rsidR="00A95AE2" w:rsidRPr="00BC0F05" w:rsidRDefault="00A95AE2" w:rsidP="00A95AE2">
      <w:pPr>
        <w:widowControl w:val="0"/>
        <w:numPr>
          <w:ilvl w:val="0"/>
          <w:numId w:val="1"/>
        </w:numPr>
        <w:spacing w:after="0" w:line="288" w:lineRule="auto"/>
        <w:ind w:hanging="120"/>
        <w:rPr>
          <w:rFonts w:ascii="Times New Roman" w:hAnsi="Times New Roman" w:cs="Times New Roman"/>
          <w:sz w:val="28"/>
          <w:szCs w:val="28"/>
          <w:lang w:val="nl-NL"/>
        </w:rPr>
      </w:pPr>
      <w:r w:rsidRPr="00BC0F05">
        <w:rPr>
          <w:rFonts w:ascii="Times New Roman" w:hAnsi="Times New Roman" w:cs="Times New Roman"/>
          <w:sz w:val="28"/>
          <w:szCs w:val="28"/>
          <w:lang w:val="nl-NL"/>
        </w:rPr>
        <w:t xml:space="preserve">  - Vận dụng giải các bài</w:t>
      </w:r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BC0F05">
        <w:rPr>
          <w:rFonts w:ascii="Times New Roman" w:hAnsi="Times New Roman" w:cs="Times New Roman"/>
          <w:sz w:val="28"/>
          <w:szCs w:val="28"/>
          <w:lang w:val="nl-NL"/>
        </w:rPr>
        <w:t>ân</w:t>
      </w:r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r w:rsidRPr="00BC0F05">
        <w:rPr>
          <w:rFonts w:ascii="Times New Roman" w:hAnsi="Times New Roman" w:cs="Times New Roman"/>
          <w:sz w:val="28"/>
          <w:szCs w:val="28"/>
          <w:lang w:val="nl-NL"/>
        </w:rPr>
        <w:t>số có ba chữ số với số có</w:t>
      </w:r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>.</w:t>
      </w:r>
    </w:p>
    <w:p w:rsidR="00A95AE2" w:rsidRPr="00BC0F05" w:rsidRDefault="00A95AE2" w:rsidP="00A95AE2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F0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BC0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BC0F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AE2" w:rsidRPr="00BC0F05" w:rsidRDefault="00A95AE2" w:rsidP="00A95AE2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F05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AE2" w:rsidRPr="00BC0F05" w:rsidRDefault="00A95AE2" w:rsidP="00A95AE2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>…</w:t>
      </w:r>
    </w:p>
    <w:p w:rsidR="00A95AE2" w:rsidRPr="00BC0F05" w:rsidRDefault="00A95AE2" w:rsidP="00A95AE2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F0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BC0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</w:p>
    <w:p w:rsidR="00A95AE2" w:rsidRPr="00BC0F05" w:rsidRDefault="00A95AE2" w:rsidP="00A95AE2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>…</w:t>
      </w:r>
    </w:p>
    <w:p w:rsidR="00A95AE2" w:rsidRPr="00BC0F05" w:rsidRDefault="00A95AE2" w:rsidP="00A95AE2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dạn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C0F05">
        <w:rPr>
          <w:rFonts w:ascii="Times New Roman" w:hAnsi="Times New Roman" w:cs="Times New Roman"/>
          <w:sz w:val="28"/>
          <w:szCs w:val="28"/>
        </w:rPr>
        <w:t>.</w:t>
      </w:r>
    </w:p>
    <w:p w:rsidR="00A95AE2" w:rsidRPr="00BC0F05" w:rsidRDefault="00A95AE2" w:rsidP="00A95AE2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F05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BC0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</w:p>
    <w:p w:rsidR="00A95AE2" w:rsidRPr="00BC0F05" w:rsidRDefault="00A95AE2" w:rsidP="00A95AE2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F05">
        <w:rPr>
          <w:rFonts w:ascii="Times New Roman" w:hAnsi="Times New Roman" w:cs="Times New Roman"/>
          <w:sz w:val="28"/>
          <w:szCs w:val="28"/>
        </w:rPr>
        <w:t>- BGĐT, PBT 1</w:t>
      </w:r>
    </w:p>
    <w:p w:rsidR="00A95AE2" w:rsidRPr="00BC0F05" w:rsidRDefault="00A95AE2" w:rsidP="00A95AE2">
      <w:pPr>
        <w:spacing w:line="288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0F05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BC0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BC0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BC0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C0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BC0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F05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  <w:r w:rsidRPr="00BC0F0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1"/>
        <w:gridCol w:w="3907"/>
      </w:tblGrid>
      <w:tr w:rsidR="00A95AE2" w:rsidRPr="00BC0F05" w:rsidTr="0001314A">
        <w:tc>
          <w:tcPr>
            <w:tcW w:w="5831" w:type="dxa"/>
            <w:tcBorders>
              <w:bottom w:val="dashed" w:sz="4" w:space="0" w:color="auto"/>
            </w:tcBorders>
          </w:tcPr>
          <w:p w:rsidR="00A95AE2" w:rsidRPr="00BC0F05" w:rsidRDefault="00A95AE2" w:rsidP="0001314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07" w:type="dxa"/>
            <w:tcBorders>
              <w:bottom w:val="dashed" w:sz="4" w:space="0" w:color="auto"/>
            </w:tcBorders>
          </w:tcPr>
          <w:p w:rsidR="00A95AE2" w:rsidRPr="00BC0F05" w:rsidRDefault="00A95AE2" w:rsidP="0001314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95AE2" w:rsidRPr="00BC0F05" w:rsidTr="0001314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HĐ mở đầu: 3-5’</w:t>
            </w:r>
          </w:p>
        </w:tc>
      </w:tr>
      <w:tr w:rsidR="00A95AE2" w:rsidRPr="00BC0F05" w:rsidTr="0001314A">
        <w:tc>
          <w:tcPr>
            <w:tcW w:w="5831" w:type="dxa"/>
            <w:tcBorders>
              <w:bottom w:val="dashed" w:sz="4" w:space="0" w:color="auto"/>
            </w:tcBorders>
          </w:tcPr>
          <w:p w:rsidR="00A95AE2" w:rsidRPr="00BC0F05" w:rsidRDefault="00A95AE2" w:rsidP="0001314A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en-US"/>
              </w:rPr>
            </w:pPr>
            <w:r w:rsidRPr="00BC0F05">
              <w:rPr>
                <w:color w:val="000000"/>
                <w:sz w:val="28"/>
                <w:szCs w:val="28"/>
              </w:rPr>
              <w:t> </w:t>
            </w:r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*KĐ: Cho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hs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mua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hát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A95AE2" w:rsidRPr="00BC0F05" w:rsidRDefault="00A95AE2" w:rsidP="0001314A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en-US"/>
              </w:rPr>
            </w:pPr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nhận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xét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dẫn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dắt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vào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. GV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ghi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0F05">
              <w:rPr>
                <w:color w:val="000000"/>
                <w:sz w:val="28"/>
                <w:szCs w:val="28"/>
                <w:lang w:val="en-US"/>
              </w:rPr>
              <w:t>bảng</w:t>
            </w:r>
            <w:proofErr w:type="spellEnd"/>
            <w:r w:rsidRPr="00BC0F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07" w:type="dxa"/>
            <w:tcBorders>
              <w:bottom w:val="dashed" w:sz="4" w:space="0" w:color="auto"/>
            </w:tcBorders>
          </w:tcPr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múa hát.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nhắc tên bài.</w:t>
            </w:r>
          </w:p>
        </w:tc>
      </w:tr>
      <w:tr w:rsidR="00A95AE2" w:rsidRPr="00BC0F05" w:rsidTr="0001314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BC0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 xml:space="preserve"> : 10-12’</w:t>
            </w:r>
          </w:p>
        </w:tc>
      </w:tr>
      <w:tr w:rsidR="00A95AE2" w:rsidRPr="00BC0F05" w:rsidTr="0001314A">
        <w:tc>
          <w:tcPr>
            <w:tcW w:w="5831" w:type="dxa"/>
            <w:tcBorders>
              <w:top w:val="dashed" w:sz="4" w:space="0" w:color="auto"/>
              <w:bottom w:val="dashed" w:sz="4" w:space="0" w:color="auto"/>
            </w:tcBorders>
          </w:tcPr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sz w:val="28"/>
                <w:szCs w:val="28"/>
              </w:rPr>
              <w:t>a)</w:t>
            </w:r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quan sát</w:t>
            </w:r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MH, </w:t>
            </w:r>
            <w:proofErr w:type="spellStart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bốt trong SGK để tìm hiểu.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-YCHS suy nghĩ TL câu hỏi của Rô-bốt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?Ai trả lời được câu hỏi của Rô- bốt?</w:t>
            </w:r>
            <w:r w:rsidRPr="00BC0F0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viết phép tính: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140 x 2 = ?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YCHS đặt vào B.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trình bày bài.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thực hiện lại trên MH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 GV chốt : đó là phép nhân số có ba chữ số cho số có một chữ số.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GV cho HS làm bảng con phép tính: 215 x 4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-Trưng bày bài, nhận xét, chia sẻ.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?Nêu lại cách thực hiện?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?Phép tính này có gì giống và khác PT ở phần a?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=&gt;GV chốt: lưu ý khi nhân có nhớ cần thêm số nhớ vào kết quả của lần nhân tiếp theo.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Hoạt động: 15-17’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</w:t>
            </w: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PBT (3-5’)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KT: Tính.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đọc thầm bài 1.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?Bài yc gì?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Cho hs làm PBT, xong chia sẻ nhóm 2, 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hs trình bày kết quả.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Nhận xét, sửa sai, yc hs tự đối chiếu báo </w:t>
            </w: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cáo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 xml:space="preserve">=&gt; GV chốt:  Rèn luyện kĩ năng thực hiện phép nhân số có ba chữ số với số có một chữ số. 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2: Đặt tính rồi tính :  B (7-8’)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KT: Đặt tính và tính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Đọc yc bài.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?Bài yc gì? 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cho HS làm bài tập vào B. 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nêu kết quả, HS nhận xét lẫn nhau.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?Nêu các bước  đặt tính rồi tính</w:t>
            </w:r>
            <w:r w:rsidRPr="00BC0F05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 xml:space="preserve"> nhân</w:t>
            </w: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 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=&gt;Chốt: Củng cố kĩ năng đặt tính và tính số có 3 cs với số có 1 cs.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3. V (5-7’)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KT: giải bài toán: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đọc thầm xác định yc bài toán và làm V.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HDHS yếu:  Bài toán cho biết gì?hỏi gì?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Bài toán này thuộc dạng toán nào?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Soi bài - Gọi HS trình bày bài.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?Để tìm một số gấp lên</w:t>
            </w:r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một số lần em làm tn?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Vận dụng KT gì để làm PT của BT?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tuyên dương.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=&gt;Chốt: Lưu ý khi giải toán có lời văn.</w:t>
            </w:r>
          </w:p>
        </w:tc>
        <w:tc>
          <w:tcPr>
            <w:tcW w:w="3907" w:type="dxa"/>
            <w:tcBorders>
              <w:top w:val="dashed" w:sz="4" w:space="0" w:color="auto"/>
              <w:bottom w:val="dashed" w:sz="4" w:space="0" w:color="auto"/>
            </w:tcBorders>
          </w:tcPr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- 1 HS đọc lời thoại của Việt,</w:t>
            </w:r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HS đọc lời thoại c</w:t>
            </w:r>
            <w:proofErr w:type="spellStart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proofErr w:type="spellEnd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Rô-bốt</w:t>
            </w:r>
            <w:proofErr w:type="spellEnd"/>
            <w:r w:rsidRPr="00BC0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HSTL: Chúng ta cần làm phép tính nhân; 140 x 2</w:t>
            </w:r>
          </w:p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sát, lắng nghe.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cách đặt tính và tính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 từng bước và nhắc lại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bảng con.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trình bày, nhận xét.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- 2- 3 HS nêu lại.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TL: 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 ghi nhớ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nêu – 1 NX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PBT.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chia sẻ: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?Bạn hãy thực hiện cho tôi PT...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?bạn có nhận xét gì về các PT bài 1?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oftHyphen/>
            </w: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oftHyphen/>
              <w:t>- 1HS đọc.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-1 em nêu.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vào B.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Trình bày bài, nhận xét, chia sẻ: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?Bạn thực hiện lại cho tôi PT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?Lưu ý khi nhân có nhớ?. 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đọc phân tích bài toán và làm vào V.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-1 HS đọc bài làm, nhận xét, chia sẻ:</w:t>
            </w:r>
          </w:p>
          <w:p w:rsidR="00A95AE2" w:rsidRPr="00BC0F05" w:rsidRDefault="00A95AE2" w:rsidP="0001314A">
            <w:pPr>
              <w:tabs>
                <w:tab w:val="left" w:pos="1026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  <w:t xml:space="preserve">Bài giải: </w:t>
            </w:r>
          </w:p>
          <w:p w:rsidR="00A95AE2" w:rsidRPr="00BC0F05" w:rsidRDefault="00A95AE2" w:rsidP="0001314A">
            <w:pPr>
              <w:tabs>
                <w:tab w:val="left" w:pos="1026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Hôm nay mèo được số ngày tuổi là:</w:t>
            </w:r>
          </w:p>
          <w:p w:rsidR="00A95AE2" w:rsidRPr="00BC0F05" w:rsidRDefault="00A95AE2" w:rsidP="0001314A">
            <w:pPr>
              <w:tabs>
                <w:tab w:val="left" w:pos="1026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118 x 3 =  354 (ngày)</w:t>
            </w:r>
          </w:p>
          <w:p w:rsidR="00A95AE2" w:rsidRPr="00BC0F05" w:rsidRDefault="00A95AE2" w:rsidP="0001314A">
            <w:pPr>
              <w:tabs>
                <w:tab w:val="left" w:pos="1026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                 Đáp số: 354 ngày.</w:t>
            </w:r>
          </w:p>
        </w:tc>
      </w:tr>
      <w:tr w:rsidR="00A95AE2" w:rsidRPr="00BC0F05" w:rsidTr="0001314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dụng, củng cố: 3-5’</w:t>
            </w:r>
          </w:p>
        </w:tc>
      </w:tr>
      <w:tr w:rsidR="00A95AE2" w:rsidRPr="00BC0F05" w:rsidTr="0001314A">
        <w:tc>
          <w:tcPr>
            <w:tcW w:w="5831" w:type="dxa"/>
            <w:tcBorders>
              <w:top w:val="dashed" w:sz="4" w:space="0" w:color="auto"/>
              <w:bottom w:val="dashed" w:sz="4" w:space="0" w:color="auto"/>
            </w:tcBorders>
          </w:tcPr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Cảm nhận của em qua giờ học?</w:t>
            </w:r>
          </w:p>
          <w:p w:rsidR="00A95AE2" w:rsidRPr="00BC0F05" w:rsidRDefault="00A95AE2" w:rsidP="0001314A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Nêu các bước nhân số có ba chữ số với số có một chữ số?</w:t>
            </w:r>
          </w:p>
          <w:p w:rsidR="00A95AE2" w:rsidRPr="00BC0F05" w:rsidRDefault="00A95AE2" w:rsidP="0001314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dương.</w:t>
            </w:r>
          </w:p>
        </w:tc>
        <w:tc>
          <w:tcPr>
            <w:tcW w:w="3907" w:type="dxa"/>
            <w:tcBorders>
              <w:top w:val="dashed" w:sz="4" w:space="0" w:color="auto"/>
              <w:bottom w:val="dashed" w:sz="4" w:space="0" w:color="auto"/>
            </w:tcBorders>
          </w:tcPr>
          <w:p w:rsidR="00A95AE2" w:rsidRPr="00BC0F05" w:rsidRDefault="00A95AE2" w:rsidP="0001314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C0F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-HSTL:</w:t>
            </w:r>
          </w:p>
        </w:tc>
      </w:tr>
    </w:tbl>
    <w:p w:rsidR="00A95AE2" w:rsidRPr="00BC0F05" w:rsidRDefault="00A95AE2" w:rsidP="00A95AE2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C0F05">
        <w:rPr>
          <w:rFonts w:ascii="Times New Roman" w:hAnsi="Times New Roman" w:cs="Times New Roman"/>
          <w:b/>
          <w:sz w:val="28"/>
          <w:szCs w:val="28"/>
          <w:lang w:val="nl-NL"/>
        </w:rPr>
        <w:t>Điều chỉnh sau bài dạy:</w:t>
      </w:r>
    </w:p>
    <w:p w:rsidR="00A95AE2" w:rsidRPr="00BC0F05" w:rsidRDefault="00A95AE2" w:rsidP="00A95AE2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C0F0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–––––––––––––––––––––––––––––––––</w:t>
      </w:r>
    </w:p>
    <w:p w:rsidR="00474740" w:rsidRDefault="00474740">
      <w:bookmarkStart w:id="0" w:name="_GoBack"/>
      <w:bookmarkEnd w:id="0"/>
    </w:p>
    <w:sectPr w:rsidR="00474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E2"/>
    <w:rsid w:val="00474740"/>
    <w:rsid w:val="00A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A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rsid w:val="00A95AE2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A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rsid w:val="00A95AE2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2024-12-10T13:53:00Z</dcterms:created>
  <dcterms:modified xsi:type="dcterms:W3CDTF">2024-12-10T13:55:00Z</dcterms:modified>
</cp:coreProperties>
</file>